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C95CA" w14:textId="77777777" w:rsidR="00CA7F6B" w:rsidRDefault="00510BBD" w:rsidP="00510BBD">
      <w:pPr>
        <w:jc w:val="center"/>
      </w:pPr>
      <w:r w:rsidRPr="00510BBD">
        <w:rPr>
          <w:noProof/>
        </w:rPr>
        <w:drawing>
          <wp:inline distT="0" distB="0" distL="0" distR="0" wp14:anchorId="467EB397" wp14:editId="05BC9435">
            <wp:extent cx="998220" cy="990600"/>
            <wp:effectExtent l="19050" t="0" r="0" b="0"/>
            <wp:docPr id="1" name="Picture 2" descr="CoNA-CityMayorGah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oNA-CityMayorGahan"/>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1554"/>
                    <a:stretch/>
                  </pic:blipFill>
                  <pic:spPr bwMode="auto">
                    <a:xfrm>
                      <a:off x="0" y="0"/>
                      <a:ext cx="998453" cy="990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E4B65AC" w14:textId="77777777" w:rsidR="00510BBD" w:rsidRDefault="00510BBD" w:rsidP="00510BBD">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exact"/>
        <w:jc w:val="center"/>
        <w:rPr>
          <w:b/>
        </w:rPr>
      </w:pPr>
      <w:r w:rsidRPr="00050F67">
        <w:rPr>
          <w:b/>
        </w:rPr>
        <w:t xml:space="preserve">City of New Albany, Indiana </w:t>
      </w:r>
    </w:p>
    <w:p w14:paraId="0D8851C7" w14:textId="77777777" w:rsidR="00510BBD" w:rsidRDefault="00510BBD" w:rsidP="00510BBD">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exact"/>
        <w:jc w:val="center"/>
        <w:rPr>
          <w:b/>
        </w:rPr>
      </w:pPr>
      <w:r w:rsidRPr="00050F67">
        <w:rPr>
          <w:b/>
        </w:rPr>
        <w:t xml:space="preserve">Community Development Block Grant </w:t>
      </w:r>
    </w:p>
    <w:p w14:paraId="41B5EE0C" w14:textId="34470926" w:rsidR="00510BBD" w:rsidRPr="00BC761D" w:rsidRDefault="00510BBD" w:rsidP="00510BBD">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exact"/>
        <w:jc w:val="center"/>
        <w:rPr>
          <w:b/>
        </w:rPr>
      </w:pPr>
      <w:r w:rsidRPr="00BC761D">
        <w:rPr>
          <w:b/>
        </w:rPr>
        <w:t>FY202</w:t>
      </w:r>
      <w:r w:rsidR="00DE39D9" w:rsidRPr="00BC761D">
        <w:rPr>
          <w:b/>
        </w:rPr>
        <w:t>2</w:t>
      </w:r>
      <w:r w:rsidRPr="00BC761D">
        <w:rPr>
          <w:b/>
        </w:rPr>
        <w:t xml:space="preserve"> One-Year Action Pla</w:t>
      </w:r>
      <w:r w:rsidR="00000787" w:rsidRPr="00BC761D">
        <w:rPr>
          <w:b/>
        </w:rPr>
        <w:t>n Summary</w:t>
      </w:r>
    </w:p>
    <w:p w14:paraId="7B7A2962" w14:textId="77777777" w:rsidR="00510BBD" w:rsidRPr="00050F67" w:rsidRDefault="00510BBD" w:rsidP="00510BBD">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exact"/>
        <w:jc w:val="center"/>
        <w:rPr>
          <w:b/>
        </w:rPr>
      </w:pPr>
      <w:r w:rsidRPr="00BC761D">
        <w:rPr>
          <w:b/>
        </w:rPr>
        <w:t>New Albany Redevelopment Commission</w:t>
      </w:r>
    </w:p>
    <w:p w14:paraId="18928B71" w14:textId="77777777" w:rsidR="00510BBD" w:rsidRDefault="00510BBD" w:rsidP="00510BBD">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exact"/>
        <w:jc w:val="both"/>
        <w:rPr>
          <w:rFonts w:cs="Times New Roman"/>
        </w:rPr>
      </w:pPr>
    </w:p>
    <w:p w14:paraId="48FC24D3"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Times New Roman"/>
        </w:rPr>
      </w:pPr>
      <w:r w:rsidRPr="00050F67">
        <w:rPr>
          <w:rFonts w:cs="Times New Roman"/>
        </w:rPr>
        <w:t>The Community Development Block Grant (CDBG) Program is funded and administered by the U.S. Department of Housing and Urban Development</w:t>
      </w:r>
      <w:r>
        <w:rPr>
          <w:rFonts w:cs="Times New Roman"/>
        </w:rPr>
        <w:t xml:space="preserve"> (HUD)</w:t>
      </w:r>
      <w:r w:rsidRPr="00050F67">
        <w:rPr>
          <w:rFonts w:cs="Times New Roman"/>
        </w:rPr>
        <w:t>, with the objectives of benefitting low- to moderate-income persons or areas and eliminating and/or preventing slums or blight. The City of New Albany receives funding from the CDBG Program annually, and puts the funds to work in the community in many ways. The use of the funds follows strategies that a</w:t>
      </w:r>
      <w:r w:rsidRPr="00050F67">
        <w:t>re outlined in the City’s FY20</w:t>
      </w:r>
      <w:r>
        <w:t>20</w:t>
      </w:r>
      <w:r w:rsidRPr="00050F67">
        <w:t>-20</w:t>
      </w:r>
      <w:r>
        <w:t>24</w:t>
      </w:r>
      <w:r w:rsidRPr="00050F67">
        <w:rPr>
          <w:rFonts w:cs="Times New Roman"/>
        </w:rPr>
        <w:t xml:space="preserve"> Consolidated Community Development Plan.  </w:t>
      </w:r>
    </w:p>
    <w:p w14:paraId="0C1D8407"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line="240" w:lineRule="auto"/>
        <w:contextualSpacing/>
        <w:rPr>
          <w:rFonts w:cs="Times New Roman"/>
        </w:rPr>
      </w:pPr>
    </w:p>
    <w:p w14:paraId="635EBE0F" w14:textId="5776BD6B"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pPr>
      <w:r w:rsidRPr="00050F67">
        <w:t>The City of New Albany's F</w:t>
      </w:r>
      <w:r w:rsidR="00C426C9">
        <w:t xml:space="preserve">iscal </w:t>
      </w:r>
      <w:r w:rsidRPr="00050F67">
        <w:t>Y</w:t>
      </w:r>
      <w:r w:rsidR="00C426C9">
        <w:t xml:space="preserve">ear </w:t>
      </w:r>
      <w:r w:rsidRPr="00050F67">
        <w:t>20</w:t>
      </w:r>
      <w:r>
        <w:t>2</w:t>
      </w:r>
      <w:r w:rsidR="00DE39D9">
        <w:t>2</w:t>
      </w:r>
      <w:r w:rsidR="00C426C9">
        <w:t xml:space="preserve"> </w:t>
      </w:r>
      <w:r w:rsidR="007B1F3E">
        <w:t xml:space="preserve">estimated </w:t>
      </w:r>
      <w:r w:rsidR="00C426C9">
        <w:t xml:space="preserve">allocation is </w:t>
      </w:r>
      <w:r w:rsidRPr="00050F67">
        <w:t>$</w:t>
      </w:r>
      <w:r w:rsidR="00C426C9">
        <w:t>6</w:t>
      </w:r>
      <w:r w:rsidR="00DE39D9">
        <w:t>8</w:t>
      </w:r>
      <w:r w:rsidR="00C426C9">
        <w:t>9</w:t>
      </w:r>
      <w:r w:rsidRPr="00050F67">
        <w:t>,</w:t>
      </w:r>
      <w:r w:rsidR="00C426C9">
        <w:t>5</w:t>
      </w:r>
      <w:r w:rsidR="00DE39D9">
        <w:t>52</w:t>
      </w:r>
      <w:r w:rsidR="00C426C9">
        <w:t xml:space="preserve">. </w:t>
      </w:r>
      <w:r w:rsidR="00F34857">
        <w:t>P</w:t>
      </w:r>
      <w:r w:rsidR="00AC0397">
        <w:t xml:space="preserve">roposed projects’ budgets will be proportionately increased or decreased </w:t>
      </w:r>
      <w:r w:rsidR="00F34857">
        <w:t xml:space="preserve">(if allowable) </w:t>
      </w:r>
      <w:r w:rsidR="00AC0397">
        <w:t>from the estimated funding levels to match the actual allocation amount once determined by the U. S. Department of Housing &amp; Urban Development</w:t>
      </w:r>
      <w:r w:rsidR="007B1F3E">
        <w:t>.</w:t>
      </w:r>
      <w:r w:rsidR="00AC0397">
        <w:t xml:space="preserve"> </w:t>
      </w:r>
      <w:r w:rsidRPr="00050F67">
        <w:t xml:space="preserve">Descriptions of proposed projects </w:t>
      </w:r>
      <w:r w:rsidR="007B1F3E">
        <w:t xml:space="preserve">and activities </w:t>
      </w:r>
      <w:r w:rsidRPr="00050F67">
        <w:t xml:space="preserve">to be undertaken </w:t>
      </w:r>
      <w:r w:rsidR="00BC761D">
        <w:t xml:space="preserve">with FINAL allocation adjustments </w:t>
      </w:r>
      <w:r w:rsidR="00BC761D" w:rsidRPr="00050F67">
        <w:t>are listed below:</w:t>
      </w:r>
      <w:r w:rsidR="00BC761D">
        <w:t xml:space="preserve">  </w:t>
      </w:r>
    </w:p>
    <w:p w14:paraId="44AE2429"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r>
        <w:rPr>
          <w:rFonts w:cs="Times New Roman"/>
          <w:b/>
          <w:u w:val="single"/>
        </w:rPr>
        <w:t>Housing Programs</w:t>
      </w:r>
    </w:p>
    <w:p w14:paraId="67AE0325"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p>
    <w:p w14:paraId="19BBA2DF" w14:textId="7DD51E48" w:rsidR="00C426C9" w:rsidRDefault="00C426C9"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rFonts w:cs="Times New Roman"/>
          <w:u w:val="single"/>
        </w:rPr>
        <w:t>Housing Rehabilitation</w:t>
      </w:r>
      <w:r w:rsidR="00510BBD">
        <w:rPr>
          <w:rFonts w:cs="Times New Roman"/>
          <w:u w:val="single"/>
        </w:rPr>
        <w:t xml:space="preserve"> </w:t>
      </w:r>
      <w:r w:rsidR="009338B8">
        <w:rPr>
          <w:rFonts w:cs="Times New Roman"/>
          <w:u w:val="single"/>
        </w:rPr>
        <w:t xml:space="preserve">(Emergency Repair Program) </w:t>
      </w:r>
      <w:r w:rsidR="00510BBD" w:rsidRPr="00050F67">
        <w:rPr>
          <w:rFonts w:cs="Times New Roman"/>
          <w:u w:val="single"/>
        </w:rPr>
        <w:t>$</w:t>
      </w:r>
      <w:r w:rsidR="00510BBD">
        <w:rPr>
          <w:rFonts w:cs="Times New Roman"/>
          <w:u w:val="single"/>
        </w:rPr>
        <w:t>1</w:t>
      </w:r>
      <w:r w:rsidR="00EB232E">
        <w:rPr>
          <w:rFonts w:cs="Times New Roman"/>
          <w:u w:val="single"/>
        </w:rPr>
        <w:t>28</w:t>
      </w:r>
      <w:r w:rsidR="00510BBD" w:rsidRPr="00050F67">
        <w:rPr>
          <w:rFonts w:cs="Times New Roman"/>
          <w:u w:val="single"/>
        </w:rPr>
        <w:t>,</w:t>
      </w:r>
      <w:r w:rsidR="00EB232E">
        <w:rPr>
          <w:rFonts w:cs="Times New Roman"/>
          <w:u w:val="single"/>
        </w:rPr>
        <w:t>687</w:t>
      </w:r>
      <w:r w:rsidR="00510BBD" w:rsidRPr="00050F67">
        <w:rPr>
          <w:rFonts w:cs="Times New Roman"/>
          <w:u w:val="single"/>
        </w:rPr>
        <w:t>:</w:t>
      </w:r>
      <w:r w:rsidR="00510BBD" w:rsidRPr="00050F67">
        <w:t xml:space="preserve"> </w:t>
      </w:r>
      <w:r>
        <w:rPr>
          <w:color w:val="000000"/>
        </w:rPr>
        <w:t xml:space="preserve">Minor (emergency) repairs/rehabilitation for low-and moderate-income (80% AMI) homeowners in the City's Target Areas (preferred) including furnace and water heater installation, plumbing and electrical repairs, roof replacement, windows, etc., and other repairs meant to sustain the property.  </w:t>
      </w:r>
    </w:p>
    <w:p w14:paraId="4E64053A" w14:textId="77777777" w:rsidR="00C426C9" w:rsidRDefault="00C426C9"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p>
    <w:p w14:paraId="6E294F18" w14:textId="1A028C12"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sidRPr="00050F67">
        <w:rPr>
          <w:u w:val="single"/>
        </w:rPr>
        <w:t>Concentrated Code Enforcement $</w:t>
      </w:r>
      <w:r w:rsidR="00EB232E">
        <w:rPr>
          <w:u w:val="single"/>
        </w:rPr>
        <w:t>68</w:t>
      </w:r>
      <w:r w:rsidRPr="00050F67">
        <w:rPr>
          <w:u w:val="single"/>
        </w:rPr>
        <w:t>,</w:t>
      </w:r>
      <w:r w:rsidR="00EB232E">
        <w:rPr>
          <w:u w:val="single"/>
        </w:rPr>
        <w:t>685</w:t>
      </w:r>
      <w:r w:rsidRPr="00050F67">
        <w:rPr>
          <w:u w:val="single"/>
        </w:rPr>
        <w:t>:</w:t>
      </w:r>
      <w:r w:rsidRPr="00050F67">
        <w:t xml:space="preserve"> </w:t>
      </w:r>
      <w:r w:rsidR="00C426C9">
        <w:rPr>
          <w:color w:val="000000"/>
        </w:rPr>
        <w:t xml:space="preserve">The </w:t>
      </w:r>
      <w:r w:rsidR="00672BC6">
        <w:rPr>
          <w:color w:val="000000"/>
        </w:rPr>
        <w:t xml:space="preserve">Concentrated </w:t>
      </w:r>
      <w:r w:rsidR="00C426C9">
        <w:rPr>
          <w:color w:val="000000"/>
        </w:rPr>
        <w:t>Code Enforcement Officer's salary and overhead costs associated with the enforcement of City &amp; State housing and building codes will be funded through an effort to arrest the decline of distressed areas within the City's CDBG Target Areas where improvements are being made.</w:t>
      </w:r>
    </w:p>
    <w:p w14:paraId="41CC416E"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53F70096"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r w:rsidRPr="00050F67">
        <w:rPr>
          <w:rFonts w:cs="Times New Roman"/>
          <w:b/>
          <w:u w:val="single"/>
        </w:rPr>
        <w:t>Public Improvement</w:t>
      </w:r>
      <w:r>
        <w:rPr>
          <w:rFonts w:cs="Times New Roman"/>
          <w:b/>
          <w:u w:val="single"/>
        </w:rPr>
        <w:t>s</w:t>
      </w:r>
      <w:r w:rsidRPr="00050F67">
        <w:rPr>
          <w:rFonts w:cs="Times New Roman"/>
          <w:b/>
          <w:u w:val="single"/>
        </w:rPr>
        <w:t xml:space="preserve"> &amp; Public Facilit</w:t>
      </w:r>
      <w:r>
        <w:rPr>
          <w:rFonts w:cs="Times New Roman"/>
          <w:b/>
          <w:u w:val="single"/>
        </w:rPr>
        <w:t>ies</w:t>
      </w:r>
      <w:r w:rsidRPr="00050F67">
        <w:rPr>
          <w:rFonts w:cs="Times New Roman"/>
          <w:b/>
          <w:u w:val="single"/>
        </w:rPr>
        <w:t xml:space="preserve"> </w:t>
      </w:r>
    </w:p>
    <w:p w14:paraId="45DE5C59"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p>
    <w:p w14:paraId="7E89A4B6" w14:textId="7EA60F64" w:rsidR="0048757D" w:rsidRDefault="00DD60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Green</w:t>
      </w:r>
      <w:r w:rsidR="007B41D2">
        <w:rPr>
          <w:color w:val="000000"/>
          <w:u w:val="single"/>
        </w:rPr>
        <w:t>/Galt</w:t>
      </w:r>
      <w:r w:rsidR="00742D1D" w:rsidRPr="00742D1D">
        <w:rPr>
          <w:color w:val="000000"/>
          <w:u w:val="single"/>
        </w:rPr>
        <w:t xml:space="preserve"> Street</w:t>
      </w:r>
      <w:r w:rsidR="007B41D2">
        <w:rPr>
          <w:color w:val="000000"/>
          <w:u w:val="single"/>
        </w:rPr>
        <w:t>s</w:t>
      </w:r>
      <w:r w:rsidR="00742D1D" w:rsidRPr="00742D1D">
        <w:rPr>
          <w:color w:val="000000"/>
          <w:u w:val="single"/>
        </w:rPr>
        <w:t xml:space="preserve"> &amp; </w:t>
      </w:r>
      <w:r w:rsidR="007B41D2">
        <w:rPr>
          <w:color w:val="000000"/>
          <w:u w:val="single"/>
        </w:rPr>
        <w:t xml:space="preserve">Other </w:t>
      </w:r>
      <w:r w:rsidR="00742D1D" w:rsidRPr="00742D1D">
        <w:rPr>
          <w:color w:val="000000"/>
          <w:u w:val="single"/>
        </w:rPr>
        <w:t>Spot Basis Sidewalk Improvements</w:t>
      </w:r>
      <w:r w:rsidR="0048757D" w:rsidRPr="00742D1D">
        <w:rPr>
          <w:rFonts w:cs="Times New Roman"/>
          <w:u w:val="single"/>
        </w:rPr>
        <w:t xml:space="preserve"> $</w:t>
      </w:r>
      <w:r>
        <w:rPr>
          <w:rFonts w:cs="Times New Roman"/>
          <w:u w:val="single"/>
        </w:rPr>
        <w:t>30</w:t>
      </w:r>
      <w:r w:rsidR="00EB232E">
        <w:rPr>
          <w:rFonts w:cs="Times New Roman"/>
          <w:u w:val="single"/>
        </w:rPr>
        <w:t>9</w:t>
      </w:r>
      <w:r w:rsidR="0048757D" w:rsidRPr="00742D1D">
        <w:rPr>
          <w:rFonts w:cs="Times New Roman"/>
          <w:u w:val="single"/>
        </w:rPr>
        <w:t>,</w:t>
      </w:r>
      <w:r>
        <w:rPr>
          <w:rFonts w:cs="Times New Roman"/>
          <w:u w:val="single"/>
        </w:rPr>
        <w:t>1</w:t>
      </w:r>
      <w:r w:rsidR="00EB232E">
        <w:rPr>
          <w:rFonts w:cs="Times New Roman"/>
          <w:u w:val="single"/>
        </w:rPr>
        <w:t>03</w:t>
      </w:r>
      <w:r w:rsidR="0048757D" w:rsidRPr="00050F67">
        <w:rPr>
          <w:rFonts w:cs="Times New Roman"/>
          <w:u w:val="single"/>
        </w:rPr>
        <w:t>:</w:t>
      </w:r>
      <w:r w:rsidR="0048757D" w:rsidRPr="00050F67">
        <w:rPr>
          <w:rFonts w:cs="Times New Roman"/>
        </w:rPr>
        <w:t xml:space="preserve"> </w:t>
      </w:r>
      <w:r w:rsidR="007B41D2">
        <w:rPr>
          <w:rFonts w:cs="Times New Roman"/>
        </w:rPr>
        <w:t>S</w:t>
      </w:r>
      <w:r w:rsidR="00742D1D">
        <w:rPr>
          <w:color w:val="000000"/>
        </w:rPr>
        <w:t xml:space="preserve">idewalk improvements </w:t>
      </w:r>
      <w:r w:rsidR="005266ED">
        <w:rPr>
          <w:color w:val="000000"/>
        </w:rPr>
        <w:t>in the Green Street and Galt Street areas</w:t>
      </w:r>
      <w:r w:rsidR="00742D1D">
        <w:rPr>
          <w:color w:val="000000"/>
        </w:rPr>
        <w:t xml:space="preserve"> of deteriorated sidewalks that restrict connections that benefit pedestrians</w:t>
      </w:r>
      <w:r w:rsidR="005266ED">
        <w:rPr>
          <w:color w:val="000000"/>
        </w:rPr>
        <w:t xml:space="preserve"> </w:t>
      </w:r>
      <w:r w:rsidR="007B41D2">
        <w:rPr>
          <w:color w:val="000000"/>
        </w:rPr>
        <w:t xml:space="preserve">and other spot basis </w:t>
      </w:r>
      <w:r w:rsidR="005266ED">
        <w:rPr>
          <w:color w:val="000000"/>
        </w:rPr>
        <w:t>if money allows</w:t>
      </w:r>
      <w:r w:rsidR="00742D1D">
        <w:rPr>
          <w:color w:val="000000"/>
        </w:rPr>
        <w:t xml:space="preserve">.  </w:t>
      </w:r>
      <w:r w:rsidR="002B78A1">
        <w:rPr>
          <w:color w:val="000000"/>
        </w:rPr>
        <w:t>Including</w:t>
      </w:r>
      <w:r w:rsidR="00742D1D">
        <w:rPr>
          <w:color w:val="000000"/>
        </w:rPr>
        <w:t xml:space="preserve"> curbs, gutters, retaining walls and drainage</w:t>
      </w:r>
      <w:r w:rsidR="002B78A1">
        <w:rPr>
          <w:color w:val="000000"/>
        </w:rPr>
        <w:t xml:space="preserve"> and ADA compliant ramps</w:t>
      </w:r>
      <w:r w:rsidR="00742D1D">
        <w:rPr>
          <w:color w:val="000000"/>
        </w:rPr>
        <w:t xml:space="preserve"> as needed.</w:t>
      </w:r>
    </w:p>
    <w:p w14:paraId="0180C6EB" w14:textId="77777777" w:rsidR="00742D1D" w:rsidRDefault="00742D1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u w:val="single"/>
        </w:rPr>
      </w:pPr>
    </w:p>
    <w:p w14:paraId="7BA27625"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r w:rsidRPr="00050F67">
        <w:rPr>
          <w:rFonts w:cs="Times New Roman"/>
          <w:b/>
          <w:u w:val="single"/>
        </w:rPr>
        <w:t>Public Services</w:t>
      </w:r>
    </w:p>
    <w:p w14:paraId="229B714A"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p>
    <w:p w14:paraId="4055E37F" w14:textId="781482E7" w:rsidR="00510BBD"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YMCA Building Assets</w:t>
      </w:r>
      <w:r w:rsidR="00510BBD" w:rsidRPr="00CC6863">
        <w:rPr>
          <w:color w:val="000000"/>
          <w:u w:val="single"/>
        </w:rPr>
        <w:t xml:space="preserve"> $</w:t>
      </w:r>
      <w:r w:rsidR="00EB232E">
        <w:rPr>
          <w:color w:val="000000"/>
          <w:u w:val="single"/>
        </w:rPr>
        <w:t>18</w:t>
      </w:r>
      <w:r w:rsidR="00510BBD" w:rsidRPr="00CC6863">
        <w:rPr>
          <w:color w:val="000000"/>
          <w:u w:val="single"/>
        </w:rPr>
        <w:t>,</w:t>
      </w:r>
      <w:r w:rsidR="00EB232E">
        <w:rPr>
          <w:color w:val="000000"/>
          <w:u w:val="single"/>
        </w:rPr>
        <w:t>685</w:t>
      </w:r>
      <w:r w:rsidR="00510BBD" w:rsidRPr="00CC6863">
        <w:rPr>
          <w:color w:val="000000"/>
          <w:u w:val="single"/>
        </w:rPr>
        <w:t>:</w:t>
      </w:r>
      <w:r w:rsidR="00510BBD">
        <w:rPr>
          <w:color w:val="000000"/>
        </w:rPr>
        <w:t xml:space="preserve"> </w:t>
      </w:r>
      <w:r>
        <w:rPr>
          <w:color w:val="000000"/>
        </w:rPr>
        <w:t xml:space="preserve">A before and after school </w:t>
      </w:r>
      <w:r w:rsidR="00F34857">
        <w:rPr>
          <w:color w:val="000000"/>
        </w:rPr>
        <w:t>child</w:t>
      </w:r>
      <w:r>
        <w:rPr>
          <w:color w:val="000000"/>
        </w:rPr>
        <w:t xml:space="preserve">care program providing a structured caring environment with mentors that assist with homework, character development and motor activity.  </w:t>
      </w:r>
    </w:p>
    <w:p w14:paraId="3A056125"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7B6C9264" w14:textId="4687D05C"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 xml:space="preserve">Open Door Youth Services </w:t>
      </w:r>
      <w:r w:rsidRPr="00CC6863">
        <w:rPr>
          <w:color w:val="000000"/>
          <w:u w:val="single"/>
        </w:rPr>
        <w:t>$</w:t>
      </w:r>
      <w:r w:rsidR="00EB232E">
        <w:rPr>
          <w:color w:val="000000"/>
          <w:u w:val="single"/>
        </w:rPr>
        <w:t>6</w:t>
      </w:r>
      <w:r w:rsidRPr="00CC6863">
        <w:rPr>
          <w:color w:val="000000"/>
          <w:u w:val="single"/>
        </w:rPr>
        <w:t>,</w:t>
      </w:r>
      <w:r w:rsidR="00EB232E">
        <w:rPr>
          <w:color w:val="000000"/>
          <w:u w:val="single"/>
        </w:rPr>
        <w:t>680</w:t>
      </w:r>
      <w:r w:rsidRPr="00CC6863">
        <w:rPr>
          <w:color w:val="000000"/>
          <w:u w:val="single"/>
        </w:rPr>
        <w:t>:</w:t>
      </w:r>
      <w:r>
        <w:rPr>
          <w:color w:val="000000"/>
        </w:rPr>
        <w:t xml:space="preserve"> After school program </w:t>
      </w:r>
      <w:r w:rsidR="005266ED">
        <w:rPr>
          <w:color w:val="000000"/>
        </w:rPr>
        <w:t xml:space="preserve">for elementary aged </w:t>
      </w:r>
      <w:r w:rsidR="00F34857">
        <w:rPr>
          <w:color w:val="000000"/>
        </w:rPr>
        <w:t xml:space="preserve">youth </w:t>
      </w:r>
      <w:r>
        <w:rPr>
          <w:color w:val="000000"/>
        </w:rPr>
        <w:t>that focuses on character development, early delinquency and abuse prevention education</w:t>
      </w:r>
      <w:r w:rsidR="009A1089">
        <w:rPr>
          <w:color w:val="000000"/>
        </w:rPr>
        <w:t xml:space="preserve"> utilizing </w:t>
      </w:r>
      <w:r w:rsidR="00672BC6">
        <w:rPr>
          <w:color w:val="000000"/>
        </w:rPr>
        <w:t xml:space="preserve">a </w:t>
      </w:r>
      <w:r w:rsidR="00F34857">
        <w:rPr>
          <w:color w:val="000000"/>
        </w:rPr>
        <w:t>curriculum-based</w:t>
      </w:r>
      <w:r w:rsidR="009A1089">
        <w:rPr>
          <w:color w:val="000000"/>
        </w:rPr>
        <w:t xml:space="preserve"> support group program</w:t>
      </w:r>
      <w:r>
        <w:rPr>
          <w:color w:val="000000"/>
        </w:rPr>
        <w:t xml:space="preserve">. </w:t>
      </w:r>
    </w:p>
    <w:p w14:paraId="0F391140"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1B576EBD" w14:textId="34CDD9BF"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 xml:space="preserve">New Albany Parks Youth Enrichment </w:t>
      </w:r>
      <w:r w:rsidRPr="00CC6863">
        <w:rPr>
          <w:color w:val="000000"/>
          <w:u w:val="single"/>
        </w:rPr>
        <w:t>$</w:t>
      </w:r>
      <w:r w:rsidR="00EB232E">
        <w:rPr>
          <w:color w:val="000000"/>
          <w:u w:val="single"/>
        </w:rPr>
        <w:t>28</w:t>
      </w:r>
      <w:r w:rsidRPr="00CC6863">
        <w:rPr>
          <w:color w:val="000000"/>
          <w:u w:val="single"/>
        </w:rPr>
        <w:t>,</w:t>
      </w:r>
      <w:r w:rsidR="00EB232E">
        <w:rPr>
          <w:color w:val="000000"/>
          <w:u w:val="single"/>
        </w:rPr>
        <w:t>69</w:t>
      </w:r>
      <w:r>
        <w:rPr>
          <w:color w:val="000000"/>
          <w:u w:val="single"/>
        </w:rPr>
        <w:t>0</w:t>
      </w:r>
      <w:r w:rsidRPr="00CC6863">
        <w:rPr>
          <w:color w:val="000000"/>
          <w:u w:val="single"/>
        </w:rPr>
        <w:t>:</w:t>
      </w:r>
      <w:r>
        <w:rPr>
          <w:color w:val="000000"/>
        </w:rPr>
        <w:t xml:space="preserve"> A</w:t>
      </w:r>
      <w:r w:rsidRPr="00F96AE0">
        <w:rPr>
          <w:color w:val="000000"/>
        </w:rPr>
        <w:t xml:space="preserve"> </w:t>
      </w:r>
      <w:r>
        <w:rPr>
          <w:color w:val="000000"/>
        </w:rPr>
        <w:t xml:space="preserve">program facilitated by the NA Parks Department that is meant to improve social skills and overall behavior of youth 5-17 years of age through weekly group workshops, </w:t>
      </w:r>
      <w:r w:rsidR="00072188">
        <w:rPr>
          <w:color w:val="000000"/>
        </w:rPr>
        <w:t xml:space="preserve">cultural </w:t>
      </w:r>
      <w:r>
        <w:rPr>
          <w:color w:val="000000"/>
        </w:rPr>
        <w:t>and field trip experiences.</w:t>
      </w:r>
    </w:p>
    <w:p w14:paraId="043FFBC4"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761F8B51" w14:textId="77777777" w:rsidR="00350425" w:rsidRDefault="00350425"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u w:val="single"/>
        </w:rPr>
      </w:pPr>
    </w:p>
    <w:p w14:paraId="25AA3D09" w14:textId="51BEF976" w:rsidR="00F96AE0" w:rsidRPr="00106BD1"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r w:rsidRPr="00106BD1">
        <w:rPr>
          <w:color w:val="000000"/>
          <w:u w:val="single"/>
        </w:rPr>
        <w:t>New Albany Rides Program $</w:t>
      </w:r>
      <w:r w:rsidR="00EB232E">
        <w:rPr>
          <w:color w:val="000000"/>
          <w:u w:val="single"/>
        </w:rPr>
        <w:t>3</w:t>
      </w:r>
      <w:r w:rsidRPr="00106BD1">
        <w:rPr>
          <w:color w:val="000000"/>
          <w:u w:val="single"/>
        </w:rPr>
        <w:t>,</w:t>
      </w:r>
      <w:r w:rsidR="00EB232E">
        <w:rPr>
          <w:color w:val="000000"/>
          <w:u w:val="single"/>
        </w:rPr>
        <w:t>684</w:t>
      </w:r>
      <w:r w:rsidR="00AF64C2">
        <w:rPr>
          <w:rFonts w:cs="Times New Roman"/>
          <w:u w:val="single"/>
        </w:rPr>
        <w:t xml:space="preserve">: </w:t>
      </w:r>
      <w:r w:rsidRPr="00AF64C2">
        <w:rPr>
          <w:rFonts w:cs="Times New Roman"/>
        </w:rPr>
        <w:t xml:space="preserve">  </w:t>
      </w:r>
      <w:proofErr w:type="spellStart"/>
      <w:r>
        <w:rPr>
          <w:color w:val="000000"/>
        </w:rPr>
        <w:t>LifeSpan</w:t>
      </w:r>
      <w:proofErr w:type="spellEnd"/>
      <w:r>
        <w:rPr>
          <w:color w:val="000000"/>
        </w:rPr>
        <w:t xml:space="preserve"> Resources, Inc., is a federally designated Agency for the Aging in Indiana.  They promote independent living for people of all ages and provide transportation for the elderly and disabled to medical and life-enhancing locations such as the grocery, pharmac</w:t>
      </w:r>
      <w:r w:rsidR="00672BC6">
        <w:rPr>
          <w:color w:val="000000"/>
        </w:rPr>
        <w:t>y</w:t>
      </w:r>
      <w:r>
        <w:rPr>
          <w:color w:val="000000"/>
        </w:rPr>
        <w:t xml:space="preserve">, senior center, etc. </w:t>
      </w:r>
    </w:p>
    <w:p w14:paraId="0EF449E8"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4CC3EF45" w14:textId="2C9BB6BD"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Clothe a Teen</w:t>
      </w:r>
      <w:r w:rsidRPr="00CC6863">
        <w:rPr>
          <w:color w:val="000000"/>
          <w:u w:val="single"/>
        </w:rPr>
        <w:t xml:space="preserve"> </w:t>
      </w:r>
      <w:r w:rsidR="00AF64C2">
        <w:rPr>
          <w:color w:val="000000"/>
          <w:u w:val="single"/>
        </w:rPr>
        <w:t xml:space="preserve">Program </w:t>
      </w:r>
      <w:r w:rsidRPr="00CC6863">
        <w:rPr>
          <w:color w:val="000000"/>
          <w:u w:val="single"/>
        </w:rPr>
        <w:t>$</w:t>
      </w:r>
      <w:r>
        <w:rPr>
          <w:color w:val="000000"/>
          <w:u w:val="single"/>
        </w:rPr>
        <w:t>1</w:t>
      </w:r>
      <w:r w:rsidR="00EB232E">
        <w:rPr>
          <w:color w:val="000000"/>
          <w:u w:val="single"/>
        </w:rPr>
        <w:t>0</w:t>
      </w:r>
      <w:r w:rsidRPr="00CC6863">
        <w:rPr>
          <w:color w:val="000000"/>
          <w:u w:val="single"/>
        </w:rPr>
        <w:t>,</w:t>
      </w:r>
      <w:r w:rsidR="00EB232E">
        <w:rPr>
          <w:color w:val="000000"/>
          <w:u w:val="single"/>
        </w:rPr>
        <w:t>69</w:t>
      </w:r>
      <w:r w:rsidR="00AF64C2">
        <w:rPr>
          <w:color w:val="000000"/>
          <w:u w:val="single"/>
        </w:rPr>
        <w:t>0</w:t>
      </w:r>
      <w:r w:rsidRPr="00CC6863">
        <w:rPr>
          <w:color w:val="000000"/>
          <w:u w:val="single"/>
        </w:rPr>
        <w:t>:</w:t>
      </w:r>
      <w:r>
        <w:rPr>
          <w:color w:val="000000"/>
        </w:rPr>
        <w:t xml:space="preserve"> </w:t>
      </w:r>
      <w:r w:rsidR="00AF64C2">
        <w:rPr>
          <w:color w:val="000000"/>
        </w:rPr>
        <w:t xml:space="preserve">The Clothe a Teen Program provides middle and high school students (&amp; elementary if in need in the same family) with </w:t>
      </w:r>
      <w:r w:rsidR="00317CA1">
        <w:rPr>
          <w:color w:val="000000"/>
        </w:rPr>
        <w:t xml:space="preserve">purchasing new back to </w:t>
      </w:r>
      <w:r w:rsidR="00AF64C2">
        <w:rPr>
          <w:color w:val="000000"/>
        </w:rPr>
        <w:t xml:space="preserve">school appropriate clothing to begin the school year. </w:t>
      </w:r>
      <w:r>
        <w:rPr>
          <w:color w:val="000000"/>
        </w:rPr>
        <w:t xml:space="preserve"> </w:t>
      </w:r>
    </w:p>
    <w:p w14:paraId="13BF076E"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228CC6E0" w14:textId="649506BC" w:rsidR="00AF64C2" w:rsidRDefault="00AF64C2"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 xml:space="preserve">STEAM Education </w:t>
      </w:r>
      <w:r w:rsidR="00072188">
        <w:rPr>
          <w:color w:val="000000"/>
          <w:u w:val="single"/>
        </w:rPr>
        <w:t>Program</w:t>
      </w:r>
      <w:r w:rsidRPr="00CC6863">
        <w:rPr>
          <w:color w:val="000000"/>
          <w:u w:val="single"/>
        </w:rPr>
        <w:t xml:space="preserve"> $</w:t>
      </w:r>
      <w:r>
        <w:rPr>
          <w:color w:val="000000"/>
          <w:u w:val="single"/>
        </w:rPr>
        <w:t>1</w:t>
      </w:r>
      <w:r w:rsidR="00EB232E">
        <w:rPr>
          <w:color w:val="000000"/>
          <w:u w:val="single"/>
        </w:rPr>
        <w:t>1</w:t>
      </w:r>
      <w:r w:rsidRPr="00CC6863">
        <w:rPr>
          <w:color w:val="000000"/>
          <w:u w:val="single"/>
        </w:rPr>
        <w:t>,</w:t>
      </w:r>
      <w:r w:rsidR="00EB232E">
        <w:rPr>
          <w:color w:val="000000"/>
          <w:u w:val="single"/>
        </w:rPr>
        <w:t>68</w:t>
      </w:r>
      <w:r w:rsidR="004111D4">
        <w:rPr>
          <w:color w:val="000000"/>
          <w:u w:val="single"/>
        </w:rPr>
        <w:t>0</w:t>
      </w:r>
      <w:r w:rsidRPr="00CC6863">
        <w:rPr>
          <w:color w:val="000000"/>
          <w:u w:val="single"/>
        </w:rPr>
        <w:t>:</w:t>
      </w:r>
      <w:r>
        <w:rPr>
          <w:color w:val="000000"/>
        </w:rPr>
        <w:t xml:space="preserve"> An educational program that will promote arts and culture through STEAM (Science, Technology, Engineering, Arts, Math) education and access to equipment</w:t>
      </w:r>
      <w:r w:rsidR="00456D44">
        <w:rPr>
          <w:color w:val="000000"/>
        </w:rPr>
        <w:t xml:space="preserve"> utilizing the Maker Mobile unit to c</w:t>
      </w:r>
      <w:r>
        <w:rPr>
          <w:color w:val="000000"/>
        </w:rPr>
        <w:t xml:space="preserve">onnect industries to education entities through experiential learning. </w:t>
      </w:r>
    </w:p>
    <w:p w14:paraId="0DB656E5" w14:textId="77777777" w:rsidR="00AF64C2" w:rsidRDefault="00AF64C2"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273048AA" w14:textId="7756CF6E" w:rsidR="00AF64C2" w:rsidRDefault="007B13A5"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Pre-K Enrichment Preparation</w:t>
      </w:r>
      <w:r w:rsidR="00AF64C2">
        <w:rPr>
          <w:color w:val="000000"/>
          <w:u w:val="single"/>
        </w:rPr>
        <w:t xml:space="preserve"> </w:t>
      </w:r>
      <w:r w:rsidR="00AF64C2" w:rsidRPr="00CC6863">
        <w:rPr>
          <w:color w:val="000000"/>
          <w:u w:val="single"/>
        </w:rPr>
        <w:t>$</w:t>
      </w:r>
      <w:r w:rsidR="00EB232E">
        <w:rPr>
          <w:color w:val="000000"/>
          <w:u w:val="single"/>
        </w:rPr>
        <w:t>7</w:t>
      </w:r>
      <w:r w:rsidR="00AF64C2" w:rsidRPr="00CC6863">
        <w:rPr>
          <w:color w:val="000000"/>
          <w:u w:val="single"/>
        </w:rPr>
        <w:t>,</w:t>
      </w:r>
      <w:r w:rsidR="00EB232E">
        <w:rPr>
          <w:color w:val="000000"/>
          <w:u w:val="single"/>
        </w:rPr>
        <w:t>684</w:t>
      </w:r>
      <w:r w:rsidR="00AF64C2" w:rsidRPr="00CC6863">
        <w:rPr>
          <w:color w:val="000000"/>
          <w:u w:val="single"/>
        </w:rPr>
        <w:t>:</w:t>
      </w:r>
      <w:r w:rsidR="00AF64C2">
        <w:rPr>
          <w:color w:val="000000"/>
        </w:rPr>
        <w:t xml:space="preserve"> </w:t>
      </w:r>
      <w:r>
        <w:rPr>
          <w:color w:val="000000"/>
        </w:rPr>
        <w:t>An educational program that will provide social and emotional development support including developing motor skills through arts, fitness and counseling for at-risk children in a technology rich learning environment</w:t>
      </w:r>
      <w:r w:rsidR="00AF64C2">
        <w:rPr>
          <w:color w:val="000000"/>
        </w:rPr>
        <w:t>.</w:t>
      </w:r>
    </w:p>
    <w:p w14:paraId="02606173" w14:textId="77777777" w:rsidR="00F96AE0" w:rsidRDefault="00F96AE0"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46873B63" w14:textId="3030A8F1" w:rsidR="00510BBD" w:rsidRDefault="00062D98"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r>
        <w:rPr>
          <w:color w:val="000000"/>
          <w:u w:val="single"/>
        </w:rPr>
        <w:t xml:space="preserve">Financial Planning &amp; Generational Wealth </w:t>
      </w:r>
      <w:r w:rsidR="00114615">
        <w:rPr>
          <w:color w:val="000000"/>
          <w:u w:val="single"/>
        </w:rPr>
        <w:t xml:space="preserve">Building </w:t>
      </w:r>
      <w:r w:rsidR="00114615" w:rsidRPr="00CC6863">
        <w:rPr>
          <w:color w:val="000000"/>
          <w:u w:val="single"/>
        </w:rPr>
        <w:t>$</w:t>
      </w:r>
      <w:r w:rsidR="00EB232E">
        <w:rPr>
          <w:color w:val="000000"/>
          <w:u w:val="single"/>
        </w:rPr>
        <w:t>3</w:t>
      </w:r>
      <w:r w:rsidR="00AF64C2" w:rsidRPr="00CC6863">
        <w:rPr>
          <w:color w:val="000000"/>
          <w:u w:val="single"/>
        </w:rPr>
        <w:t>,</w:t>
      </w:r>
      <w:r w:rsidR="00EB232E">
        <w:rPr>
          <w:color w:val="000000"/>
          <w:u w:val="single"/>
        </w:rPr>
        <w:t>6</w:t>
      </w:r>
      <w:r w:rsidR="00AF64C2">
        <w:rPr>
          <w:color w:val="000000"/>
          <w:u w:val="single"/>
        </w:rPr>
        <w:t>3</w:t>
      </w:r>
      <w:r w:rsidR="00EB232E">
        <w:rPr>
          <w:color w:val="000000"/>
          <w:u w:val="single"/>
        </w:rPr>
        <w:t>0</w:t>
      </w:r>
      <w:r w:rsidR="00AF64C2" w:rsidRPr="00CC6863">
        <w:rPr>
          <w:color w:val="000000"/>
          <w:u w:val="single"/>
        </w:rPr>
        <w:t>:</w:t>
      </w:r>
      <w:r w:rsidR="00AF64C2">
        <w:rPr>
          <w:color w:val="000000"/>
        </w:rPr>
        <w:t xml:space="preserve"> </w:t>
      </w:r>
      <w:r>
        <w:rPr>
          <w:color w:val="000000"/>
        </w:rPr>
        <w:t xml:space="preserve">A </w:t>
      </w:r>
      <w:r w:rsidR="003C3F61">
        <w:rPr>
          <w:color w:val="000000"/>
        </w:rPr>
        <w:t xml:space="preserve">financial planning </w:t>
      </w:r>
      <w:r>
        <w:rPr>
          <w:color w:val="000000"/>
        </w:rPr>
        <w:t xml:space="preserve">program </w:t>
      </w:r>
      <w:r w:rsidR="003C3F61">
        <w:rPr>
          <w:color w:val="000000"/>
        </w:rPr>
        <w:t>for</w:t>
      </w:r>
      <w:r w:rsidR="00AF64C2">
        <w:rPr>
          <w:color w:val="000000"/>
        </w:rPr>
        <w:t xml:space="preserve"> </w:t>
      </w:r>
      <w:r>
        <w:rPr>
          <w:color w:val="000000"/>
        </w:rPr>
        <w:t xml:space="preserve">five single parents </w:t>
      </w:r>
      <w:r w:rsidR="003C3F61">
        <w:rPr>
          <w:color w:val="000000"/>
        </w:rPr>
        <w:t xml:space="preserve">facilitated by a certified United Wealth Educator </w:t>
      </w:r>
      <w:r>
        <w:rPr>
          <w:color w:val="000000"/>
        </w:rPr>
        <w:t>using the United Credit Education Services system</w:t>
      </w:r>
      <w:r w:rsidR="00AF64C2">
        <w:rPr>
          <w:color w:val="000000"/>
        </w:rPr>
        <w:t>.</w:t>
      </w:r>
    </w:p>
    <w:p w14:paraId="4CFE312A"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rPr>
      </w:pPr>
    </w:p>
    <w:p w14:paraId="4EB0EDD3"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r w:rsidRPr="00050F67">
        <w:rPr>
          <w:rFonts w:cs="Times New Roman"/>
          <w:b/>
          <w:u w:val="single"/>
        </w:rPr>
        <w:t>Planning and Administration</w:t>
      </w:r>
    </w:p>
    <w:p w14:paraId="74A0A21F"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p>
    <w:p w14:paraId="517883BC" w14:textId="6D5205D5" w:rsidR="005E067A" w:rsidRDefault="00AF64C2"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u w:val="single"/>
        </w:rPr>
      </w:pPr>
      <w:r>
        <w:rPr>
          <w:color w:val="000000"/>
          <w:u w:val="single"/>
        </w:rPr>
        <w:t>General A</w:t>
      </w:r>
      <w:r w:rsidR="005E067A" w:rsidRPr="00565840">
        <w:rPr>
          <w:color w:val="000000"/>
          <w:u w:val="single"/>
        </w:rPr>
        <w:t>dministration, Planning &amp; Fair Housing</w:t>
      </w:r>
      <w:r w:rsidR="005E067A" w:rsidRPr="00565840">
        <w:rPr>
          <w:rFonts w:cs="Times New Roman"/>
          <w:u w:val="single"/>
        </w:rPr>
        <w:t xml:space="preserve">:  </w:t>
      </w:r>
      <w:r w:rsidR="005E067A" w:rsidRPr="00050F67">
        <w:rPr>
          <w:rFonts w:cs="Times New Roman"/>
          <w:u w:val="single"/>
        </w:rPr>
        <w:t>$</w:t>
      </w:r>
      <w:r w:rsidR="005E067A">
        <w:rPr>
          <w:rFonts w:cs="Times New Roman"/>
          <w:u w:val="single"/>
        </w:rPr>
        <w:t>7</w:t>
      </w:r>
      <w:r w:rsidR="00EB232E">
        <w:rPr>
          <w:rFonts w:cs="Times New Roman"/>
          <w:u w:val="single"/>
        </w:rPr>
        <w:t>5</w:t>
      </w:r>
      <w:r w:rsidR="005E067A" w:rsidRPr="00050F67">
        <w:rPr>
          <w:rFonts w:cs="Times New Roman"/>
          <w:u w:val="single"/>
        </w:rPr>
        <w:t>,</w:t>
      </w:r>
      <w:r w:rsidR="00EB232E">
        <w:rPr>
          <w:rFonts w:cs="Times New Roman"/>
          <w:u w:val="single"/>
        </w:rPr>
        <w:t>88</w:t>
      </w:r>
      <w:r w:rsidR="005E067A" w:rsidRPr="00050F67">
        <w:rPr>
          <w:rFonts w:cs="Times New Roman"/>
          <w:u w:val="single"/>
        </w:rPr>
        <w:t>0.</w:t>
      </w:r>
      <w:r w:rsidR="005E067A" w:rsidRPr="00050F67">
        <w:rPr>
          <w:rFonts w:cs="Times New Roman"/>
        </w:rPr>
        <w:t xml:space="preserve"> </w:t>
      </w:r>
      <w:r>
        <w:rPr>
          <w:color w:val="000000"/>
        </w:rPr>
        <w:t>Implementation of the FY202</w:t>
      </w:r>
      <w:r w:rsidR="00E85E6B">
        <w:rPr>
          <w:color w:val="000000"/>
        </w:rPr>
        <w:t>2</w:t>
      </w:r>
      <w:r>
        <w:rPr>
          <w:color w:val="000000"/>
        </w:rPr>
        <w:t xml:space="preserve"> CDBG One-Year Action Plan including but not limited to staff time, office supplies, advertising, &amp; other related costs associated with the CDBG Program.  An estimated $1,</w:t>
      </w:r>
      <w:r w:rsidR="00EB232E">
        <w:rPr>
          <w:color w:val="000000"/>
        </w:rPr>
        <w:t>0</w:t>
      </w:r>
      <w:r>
        <w:rPr>
          <w:color w:val="000000"/>
        </w:rPr>
        <w:t>00 is set aside to further Fair Housing education or planning activities.</w:t>
      </w:r>
    </w:p>
    <w:p w14:paraId="1762A289" w14:textId="77777777" w:rsidR="005E067A" w:rsidRDefault="005E067A"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color w:val="000000"/>
          <w:u w:val="single"/>
        </w:rPr>
      </w:pPr>
    </w:p>
    <w:p w14:paraId="3E021013"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b/>
          <w:u w:val="single"/>
        </w:rPr>
      </w:pPr>
    </w:p>
    <w:p w14:paraId="702F8C7B"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r w:rsidRPr="00050F67">
        <w:rPr>
          <w:rFonts w:cs="Times New Roman"/>
        </w:rPr>
        <w:t xml:space="preserve">Based on the foregoing, the Department of Redevelopment estimates that 99% of the estimated amount will be used for activities that will benefit low–and moderate-income persons.  This excludes program funds to be expended for program planning and administration.  </w:t>
      </w:r>
    </w:p>
    <w:p w14:paraId="6B2D33E1" w14:textId="77777777" w:rsidR="00510BBD"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p>
    <w:p w14:paraId="402C3FD7" w14:textId="68F7E95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r>
        <w:rPr>
          <w:rFonts w:cs="Times New Roman"/>
        </w:rPr>
        <w:t>P</w:t>
      </w:r>
      <w:r w:rsidRPr="00050F67">
        <w:rPr>
          <w:rFonts w:cs="Times New Roman"/>
        </w:rPr>
        <w:t xml:space="preserve">ersons wishing to view a copy of the entire DRAFT </w:t>
      </w:r>
      <w:r>
        <w:rPr>
          <w:rFonts w:cs="Times New Roman"/>
        </w:rPr>
        <w:t>Plan</w:t>
      </w:r>
      <w:r w:rsidRPr="00050F67">
        <w:rPr>
          <w:rFonts w:cs="Times New Roman"/>
        </w:rPr>
        <w:t xml:space="preserve"> may do so </w:t>
      </w:r>
      <w:r w:rsidR="00672BC6">
        <w:rPr>
          <w:rFonts w:cs="Times New Roman"/>
        </w:rPr>
        <w:t xml:space="preserve">at City Hall, 142 E. Main Street, Suite 212 or </w:t>
      </w:r>
      <w:r w:rsidRPr="00050F67">
        <w:rPr>
          <w:rFonts w:cs="Times New Roman"/>
        </w:rPr>
        <w:t xml:space="preserve">on the City’s website at </w:t>
      </w:r>
      <w:hyperlink r:id="rId7" w:history="1">
        <w:r w:rsidRPr="00050F67">
          <w:rPr>
            <w:rStyle w:val="Hyperlink"/>
            <w:rFonts w:cs="Times New Roman"/>
          </w:rPr>
          <w:t>www.cityofnewalbany.com</w:t>
        </w:r>
      </w:hyperlink>
      <w:r w:rsidR="00CA7F6B">
        <w:rPr>
          <w:rFonts w:cs="Times New Roman"/>
        </w:rPr>
        <w:t>.</w:t>
      </w:r>
    </w:p>
    <w:p w14:paraId="7C99F3BE"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p>
    <w:p w14:paraId="3928BBA8" w14:textId="5C9AD304" w:rsidR="003942DE"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r w:rsidRPr="00050F67">
        <w:rPr>
          <w:rFonts w:cs="Times New Roman"/>
        </w:rPr>
        <w:t>Submit written comments to the Director</w:t>
      </w:r>
      <w:r w:rsidR="003942DE">
        <w:rPr>
          <w:rFonts w:cs="Times New Roman"/>
        </w:rPr>
        <w:t xml:space="preserve"> at </w:t>
      </w:r>
      <w:hyperlink r:id="rId8" w:history="1">
        <w:r w:rsidR="003942DE" w:rsidRPr="001129DD">
          <w:rPr>
            <w:rStyle w:val="Hyperlink"/>
            <w:rFonts w:cs="Times New Roman"/>
          </w:rPr>
          <w:t>jstaten@cityofnewalbany.com</w:t>
        </w:r>
      </w:hyperlink>
      <w:r w:rsidR="003942DE">
        <w:rPr>
          <w:rFonts w:cs="Times New Roman"/>
        </w:rPr>
        <w:t xml:space="preserve"> or to the Department </w:t>
      </w:r>
      <w:r w:rsidRPr="00050F67">
        <w:rPr>
          <w:rFonts w:cs="Times New Roman"/>
        </w:rPr>
        <w:t>of Redevelopment, Room 2</w:t>
      </w:r>
      <w:r w:rsidR="003C3F61">
        <w:rPr>
          <w:rFonts w:cs="Times New Roman"/>
        </w:rPr>
        <w:t>12</w:t>
      </w:r>
      <w:r w:rsidRPr="00050F67">
        <w:rPr>
          <w:rFonts w:cs="Times New Roman"/>
        </w:rPr>
        <w:t>, City</w:t>
      </w:r>
      <w:r w:rsidR="003C3F61">
        <w:rPr>
          <w:rFonts w:cs="Times New Roman"/>
        </w:rPr>
        <w:t xml:space="preserve"> Hall</w:t>
      </w:r>
      <w:r w:rsidRPr="00050F67">
        <w:rPr>
          <w:rFonts w:cs="Times New Roman"/>
        </w:rPr>
        <w:t>, 1</w:t>
      </w:r>
      <w:r w:rsidR="003C3F61">
        <w:rPr>
          <w:rFonts w:cs="Times New Roman"/>
        </w:rPr>
        <w:t>42 E. Main</w:t>
      </w:r>
      <w:r w:rsidRPr="00050F67">
        <w:rPr>
          <w:rFonts w:cs="Times New Roman"/>
        </w:rPr>
        <w:t xml:space="preserve"> S</w:t>
      </w:r>
      <w:r w:rsidR="003C3F61">
        <w:rPr>
          <w:rFonts w:cs="Times New Roman"/>
        </w:rPr>
        <w:t>treet</w:t>
      </w:r>
      <w:r w:rsidRPr="00050F67">
        <w:rPr>
          <w:rFonts w:cs="Times New Roman"/>
        </w:rPr>
        <w:t>, New Albany, Indiana 47150</w:t>
      </w:r>
      <w:r w:rsidR="003942DE">
        <w:rPr>
          <w:rFonts w:cs="Times New Roman"/>
        </w:rPr>
        <w:t xml:space="preserve"> </w:t>
      </w:r>
      <w:r w:rsidRPr="00050F67">
        <w:rPr>
          <w:rFonts w:cs="Times New Roman"/>
        </w:rPr>
        <w:t xml:space="preserve">through </w:t>
      </w:r>
    </w:p>
    <w:p w14:paraId="6AB3EAC7" w14:textId="7C7E22C3" w:rsidR="00583474" w:rsidRDefault="00E85E6B"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rFonts w:cs="Times New Roman"/>
        </w:rPr>
      </w:pPr>
      <w:r>
        <w:rPr>
          <w:rFonts w:cs="Times New Roman"/>
        </w:rPr>
        <w:t>2</w:t>
      </w:r>
      <w:r w:rsidR="00510BBD" w:rsidRPr="00050F67">
        <w:rPr>
          <w:rFonts w:cs="Times New Roman"/>
        </w:rPr>
        <w:t>:</w:t>
      </w:r>
      <w:r>
        <w:rPr>
          <w:rFonts w:cs="Times New Roman"/>
        </w:rPr>
        <w:t>3</w:t>
      </w:r>
      <w:r w:rsidR="00510BBD" w:rsidRPr="00050F67">
        <w:rPr>
          <w:rFonts w:cs="Times New Roman"/>
        </w:rPr>
        <w:t>0 p.m.</w:t>
      </w:r>
      <w:r w:rsidR="00510BBD">
        <w:rPr>
          <w:rFonts w:cs="Times New Roman"/>
        </w:rPr>
        <w:t xml:space="preserve">, </w:t>
      </w:r>
      <w:r w:rsidR="00583474">
        <w:rPr>
          <w:rFonts w:cs="Times New Roman"/>
        </w:rPr>
        <w:t xml:space="preserve">April </w:t>
      </w:r>
      <w:r w:rsidR="00510BBD">
        <w:rPr>
          <w:rFonts w:cs="Times New Roman"/>
        </w:rPr>
        <w:t>2</w:t>
      </w:r>
      <w:r>
        <w:rPr>
          <w:rFonts w:cs="Times New Roman"/>
        </w:rPr>
        <w:t>6</w:t>
      </w:r>
      <w:r w:rsidR="00583474">
        <w:rPr>
          <w:rFonts w:cs="Times New Roman"/>
        </w:rPr>
        <w:t>, 202</w:t>
      </w:r>
      <w:r>
        <w:rPr>
          <w:rFonts w:cs="Times New Roman"/>
        </w:rPr>
        <w:t>2</w:t>
      </w:r>
    </w:p>
    <w:p w14:paraId="1342D0D4"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rPr>
          <w:u w:val="single"/>
        </w:rPr>
      </w:pPr>
    </w:p>
    <w:p w14:paraId="05520426"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pPr>
      <w:r>
        <w:t>Josh Staten</w:t>
      </w:r>
    </w:p>
    <w:p w14:paraId="3675E2F2"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pPr>
      <w:r w:rsidRPr="00050F67">
        <w:t>Director of Redevelopment</w:t>
      </w:r>
    </w:p>
    <w:p w14:paraId="63904025"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pPr>
    </w:p>
    <w:p w14:paraId="2FF9AA4D" w14:textId="4C5B183B" w:rsidR="00510BBD" w:rsidRPr="00050F67" w:rsidRDefault="00EB232E"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pPr>
      <w:r>
        <w:t>Final allocation adjustment: May 24, 2022</w:t>
      </w:r>
    </w:p>
    <w:p w14:paraId="1807242B" w14:textId="77777777" w:rsidR="00510BBD" w:rsidRPr="00050F67" w:rsidRDefault="00510BBD" w:rsidP="009338B8">
      <w:pPr>
        <w:widowControl w:val="0"/>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contextualSpacing/>
      </w:pPr>
    </w:p>
    <w:p w14:paraId="65033114" w14:textId="77777777" w:rsidR="00510BBD" w:rsidRPr="00510BBD" w:rsidRDefault="00510BBD" w:rsidP="00510BBD"/>
    <w:sectPr w:rsidR="00510BBD" w:rsidRPr="00510BBD" w:rsidSect="000D700F">
      <w:pgSz w:w="12240" w:h="15840"/>
      <w:pgMar w:top="700" w:right="1040" w:bottom="700" w:left="10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735DF"/>
    <w:multiLevelType w:val="hybridMultilevel"/>
    <w:tmpl w:val="E878F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2846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BD"/>
    <w:rsid w:val="00000787"/>
    <w:rsid w:val="00062D98"/>
    <w:rsid w:val="000712F4"/>
    <w:rsid w:val="00072188"/>
    <w:rsid w:val="000D700F"/>
    <w:rsid w:val="00114615"/>
    <w:rsid w:val="0013741C"/>
    <w:rsid w:val="00153F98"/>
    <w:rsid w:val="00190F36"/>
    <w:rsid w:val="00236627"/>
    <w:rsid w:val="00287D0B"/>
    <w:rsid w:val="002B78A1"/>
    <w:rsid w:val="00317CA1"/>
    <w:rsid w:val="003261EE"/>
    <w:rsid w:val="00350425"/>
    <w:rsid w:val="003508CD"/>
    <w:rsid w:val="003942DE"/>
    <w:rsid w:val="003C3F61"/>
    <w:rsid w:val="004111D4"/>
    <w:rsid w:val="00456D44"/>
    <w:rsid w:val="0048757D"/>
    <w:rsid w:val="00493487"/>
    <w:rsid w:val="004A666B"/>
    <w:rsid w:val="004D23DC"/>
    <w:rsid w:val="00510BBD"/>
    <w:rsid w:val="00520EFA"/>
    <w:rsid w:val="005266ED"/>
    <w:rsid w:val="0055625A"/>
    <w:rsid w:val="00583474"/>
    <w:rsid w:val="005C72DB"/>
    <w:rsid w:val="005E067A"/>
    <w:rsid w:val="00650AE9"/>
    <w:rsid w:val="00672BC6"/>
    <w:rsid w:val="00742D1D"/>
    <w:rsid w:val="00781AE4"/>
    <w:rsid w:val="007B13A5"/>
    <w:rsid w:val="007B1F3E"/>
    <w:rsid w:val="007B41D2"/>
    <w:rsid w:val="00801BD9"/>
    <w:rsid w:val="008D0415"/>
    <w:rsid w:val="008E0199"/>
    <w:rsid w:val="008F17A9"/>
    <w:rsid w:val="009338B8"/>
    <w:rsid w:val="009A1089"/>
    <w:rsid w:val="00AC0397"/>
    <w:rsid w:val="00AF64C2"/>
    <w:rsid w:val="00B12CEF"/>
    <w:rsid w:val="00B946A3"/>
    <w:rsid w:val="00BA7B34"/>
    <w:rsid w:val="00BC761D"/>
    <w:rsid w:val="00C426C9"/>
    <w:rsid w:val="00CA7F6B"/>
    <w:rsid w:val="00DD60E0"/>
    <w:rsid w:val="00DE39D9"/>
    <w:rsid w:val="00DF22B5"/>
    <w:rsid w:val="00E656B3"/>
    <w:rsid w:val="00E85E6B"/>
    <w:rsid w:val="00EB0B0B"/>
    <w:rsid w:val="00EB232E"/>
    <w:rsid w:val="00F34857"/>
    <w:rsid w:val="00F96AE0"/>
    <w:rsid w:val="00FD578D"/>
    <w:rsid w:val="00FD7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F6A1"/>
  <w15:docId w15:val="{58DBF5EC-B302-4184-85FF-7F69F8932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6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0B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BBD"/>
    <w:rPr>
      <w:rFonts w:ascii="Tahoma" w:hAnsi="Tahoma" w:cs="Tahoma"/>
      <w:sz w:val="16"/>
      <w:szCs w:val="16"/>
    </w:rPr>
  </w:style>
  <w:style w:type="character" w:styleId="Hyperlink">
    <w:name w:val="Hyperlink"/>
    <w:basedOn w:val="DefaultParagraphFont"/>
    <w:semiHidden/>
    <w:rsid w:val="00510BBD"/>
    <w:rPr>
      <w:color w:val="0000FF"/>
      <w:u w:val="single"/>
    </w:rPr>
  </w:style>
  <w:style w:type="paragraph" w:styleId="ListParagraph">
    <w:name w:val="List Paragraph"/>
    <w:basedOn w:val="Normal"/>
    <w:uiPriority w:val="34"/>
    <w:qFormat/>
    <w:rsid w:val="00510B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taten@cityofnewalbany.com" TargetMode="External"/><Relationship Id="rId3" Type="http://schemas.openxmlformats.org/officeDocument/2006/relationships/styles" Target="styles.xml"/><Relationship Id="rId7" Type="http://schemas.openxmlformats.org/officeDocument/2006/relationships/hyperlink" Target="http://www.cityofnewalban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06E020-B654-41E6-BDD7-25FC09CC7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4589</Characters>
  <Application>Microsoft Office Word</Application>
  <DocSecurity>0</DocSecurity>
  <Lines>101</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Cyndi Krauss</dc:creator>
  <cp:lastModifiedBy>Shelby Carnforth</cp:lastModifiedBy>
  <cp:revision>2</cp:revision>
  <cp:lastPrinted>2022-05-24T15:20:00Z</cp:lastPrinted>
  <dcterms:created xsi:type="dcterms:W3CDTF">2023-07-31T13:33:00Z</dcterms:created>
  <dcterms:modified xsi:type="dcterms:W3CDTF">2023-07-31T13:33:00Z</dcterms:modified>
</cp:coreProperties>
</file>